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0002004222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91"/>
        <w:gridCol w:w="4714"/>
      </w:tblGrid>
      <w:tr>
        <w:trPr/>
        <w:tc>
          <w:tcPr>
            <w:tcW w:w="5491" w:type="dxa"/>
            <w:tcBorders/>
            <w:vAlign w:val="center"/>
          </w:tcPr>
          <w:p>
            <w:pPr>
              <w:pStyle w:val="TableContents"/>
              <w:bidi w:val="0"/>
              <w:spacing w:before="0" w:after="283"/>
              <w:jc w:val="left"/>
              <w:rPr/>
            </w:pPr>
            <w:r>
              <w:rPr/>
              <w:t>Name of Issuer</w:t>
            </w:r>
          </w:p>
        </w:tc>
        <w:tc>
          <w:tcPr>
            <w:tcW w:w="4714" w:type="dxa"/>
            <w:tcBorders/>
            <w:vAlign w:val="center"/>
          </w:tcPr>
          <w:p>
            <w:pPr>
              <w:pStyle w:val="TableContents"/>
              <w:bidi w:val="0"/>
              <w:spacing w:before="0" w:after="0"/>
              <w:jc w:val="left"/>
              <w:rPr/>
            </w:pPr>
            <w:r>
              <w:rPr/>
              <w:t>HONEYWELL INTERNATIONAL INC.</w:t>
            </w:r>
          </w:p>
        </w:tc>
      </w:tr>
      <w:tr>
        <w:trPr/>
        <w:tc>
          <w:tcPr>
            <w:tcW w:w="5491" w:type="dxa"/>
            <w:tcBorders/>
            <w:vAlign w:val="center"/>
          </w:tcPr>
          <w:p>
            <w:pPr>
              <w:pStyle w:val="TableContents"/>
              <w:bidi w:val="0"/>
              <w:spacing w:before="0" w:after="283"/>
              <w:jc w:val="left"/>
              <w:rPr/>
            </w:pPr>
            <w:r>
              <w:rPr/>
              <w:t>SEC File Number</w:t>
            </w:r>
          </w:p>
        </w:tc>
        <w:tc>
          <w:tcPr>
            <w:tcW w:w="4714" w:type="dxa"/>
            <w:tcBorders/>
            <w:vAlign w:val="center"/>
          </w:tcPr>
          <w:p>
            <w:pPr>
              <w:pStyle w:val="TableContents"/>
              <w:bidi w:val="0"/>
              <w:spacing w:before="0" w:after="0"/>
              <w:jc w:val="left"/>
              <w:rPr/>
            </w:pPr>
            <w:r>
              <w:rPr/>
              <w:t>001-08974</w:t>
            </w:r>
          </w:p>
        </w:tc>
      </w:tr>
      <w:tr>
        <w:trPr/>
        <w:tc>
          <w:tcPr>
            <w:tcW w:w="5491" w:type="dxa"/>
            <w:tcBorders/>
            <w:vAlign w:val="center"/>
          </w:tcPr>
          <w:p>
            <w:pPr>
              <w:pStyle w:val="TableContents"/>
              <w:bidi w:val="0"/>
              <w:spacing w:before="0" w:after="283"/>
              <w:jc w:val="left"/>
              <w:rPr/>
            </w:pPr>
            <w:r>
              <w:rPr/>
              <w:t>Address of Issuer</w:t>
            </w:r>
          </w:p>
        </w:tc>
        <w:tc>
          <w:tcPr>
            <w:tcW w:w="4714" w:type="dxa"/>
            <w:tcBorders/>
            <w:vAlign w:val="center"/>
          </w:tcPr>
          <w:p>
            <w:pPr>
              <w:pStyle w:val="TableContents"/>
              <w:bidi w:val="0"/>
              <w:spacing w:before="0" w:after="0"/>
              <w:jc w:val="left"/>
              <w:rPr/>
            </w:pPr>
            <w:r>
              <w:rPr/>
              <w:t>855 S. MINT STREET</w:t>
              <w:br/>
              <w:t>CHARLOTTE</w:t>
              <w:br/>
              <w:t xml:space="preserve">NORTH CAROLINA </w:t>
              <w:br/>
              <w:t>28202</w:t>
            </w:r>
          </w:p>
        </w:tc>
      </w:tr>
      <w:tr>
        <w:trPr/>
        <w:tc>
          <w:tcPr>
            <w:tcW w:w="5491" w:type="dxa"/>
            <w:tcBorders/>
            <w:vAlign w:val="center"/>
          </w:tcPr>
          <w:p>
            <w:pPr>
              <w:pStyle w:val="TableContents"/>
              <w:bidi w:val="0"/>
              <w:spacing w:before="0" w:after="283"/>
              <w:jc w:val="left"/>
              <w:rPr/>
            </w:pPr>
            <w:r>
              <w:rPr/>
              <w:t>Phone</w:t>
            </w:r>
          </w:p>
        </w:tc>
        <w:tc>
          <w:tcPr>
            <w:tcW w:w="4714" w:type="dxa"/>
            <w:tcBorders/>
            <w:vAlign w:val="center"/>
          </w:tcPr>
          <w:p>
            <w:pPr>
              <w:pStyle w:val="TableContents"/>
              <w:bidi w:val="0"/>
              <w:spacing w:before="0" w:after="0"/>
              <w:jc w:val="left"/>
              <w:rPr/>
            </w:pPr>
            <w:r>
              <w:rPr/>
              <w:t>704-627-6200</w:t>
            </w:r>
          </w:p>
        </w:tc>
      </w:tr>
      <w:tr>
        <w:trPr/>
        <w:tc>
          <w:tcPr>
            <w:tcW w:w="5491" w:type="dxa"/>
            <w:tcBorders/>
            <w:vAlign w:val="center"/>
          </w:tcPr>
          <w:p>
            <w:pPr>
              <w:pStyle w:val="TableContents"/>
              <w:bidi w:val="0"/>
              <w:spacing w:before="0" w:after="283"/>
              <w:jc w:val="left"/>
              <w:rPr/>
            </w:pPr>
            <w:r>
              <w:rPr/>
              <w:t>Name of Person for Whose Account the Securities are To Be Sold</w:t>
            </w:r>
          </w:p>
        </w:tc>
        <w:tc>
          <w:tcPr>
            <w:tcW w:w="4714" w:type="dxa"/>
            <w:tcBorders/>
            <w:vAlign w:val="center"/>
          </w:tcPr>
          <w:p>
            <w:pPr>
              <w:pStyle w:val="TableContents"/>
              <w:bidi w:val="0"/>
              <w:spacing w:before="0" w:after="0"/>
              <w:jc w:val="left"/>
              <w:rPr/>
            </w:pPr>
            <w:r>
              <w:rPr/>
              <w:t>KENNETH WEST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91" w:type="dxa"/>
            <w:tcBorders/>
            <w:vAlign w:val="center"/>
          </w:tcPr>
          <w:p>
            <w:pPr>
              <w:pStyle w:val="TableContents"/>
              <w:bidi w:val="0"/>
              <w:spacing w:before="0" w:after="283"/>
              <w:jc w:val="left"/>
              <w:rPr/>
            </w:pPr>
            <w:r>
              <w:rPr/>
              <w:t>Relationship to Issuer</w:t>
            </w:r>
          </w:p>
        </w:tc>
        <w:tc>
          <w:tcPr>
            <w:tcW w:w="47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17032</w:t>
            </w:r>
          </w:p>
        </w:tc>
        <w:tc>
          <w:tcPr>
            <w:tcW w:w="1457" w:type="dxa"/>
            <w:tcBorders/>
            <w:vAlign w:val="center"/>
          </w:tcPr>
          <w:p>
            <w:pPr>
              <w:pStyle w:val="TableContents"/>
              <w:bidi w:val="0"/>
              <w:spacing w:before="0" w:after="283"/>
              <w:jc w:val="left"/>
              <w:rPr/>
            </w:pPr>
            <w:r>
              <w:rPr/>
              <w:t>4151958.77</w:t>
            </w:r>
          </w:p>
        </w:tc>
        <w:tc>
          <w:tcPr>
            <w:tcW w:w="1547" w:type="dxa"/>
            <w:tcBorders/>
            <w:vAlign w:val="center"/>
          </w:tcPr>
          <w:p>
            <w:pPr>
              <w:pStyle w:val="TableContents"/>
              <w:bidi w:val="0"/>
              <w:spacing w:before="0" w:after="283"/>
              <w:jc w:val="left"/>
              <w:rPr/>
            </w:pPr>
            <w:r>
              <w:rPr/>
              <w:t>316940010</w:t>
            </w:r>
          </w:p>
        </w:tc>
        <w:tc>
          <w:tcPr>
            <w:tcW w:w="1564" w:type="dxa"/>
            <w:tcBorders/>
            <w:vAlign w:val="center"/>
          </w:tcPr>
          <w:p>
            <w:pPr>
              <w:pStyle w:val="TableContents"/>
              <w:bidi w:val="0"/>
              <w:spacing w:before="0" w:after="283"/>
              <w:jc w:val="left"/>
              <w:rPr/>
            </w:pPr>
            <w:r>
              <w:rPr/>
              <w:t>07/27/2026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07/27/2026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17032</w:t>
            </w:r>
          </w:p>
        </w:tc>
        <w:tc>
          <w:tcPr>
            <w:tcW w:w="1078" w:type="dxa"/>
            <w:tcBorders/>
            <w:vAlign w:val="center"/>
          </w:tcPr>
          <w:p>
            <w:pPr>
              <w:pStyle w:val="TableContents"/>
              <w:bidi w:val="0"/>
              <w:spacing w:before="0" w:after="283"/>
              <w:jc w:val="left"/>
              <w:rPr/>
            </w:pPr>
            <w:r>
              <w:rPr/>
              <w:t>07/27/2026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26"/>
        <w:gridCol w:w="5279"/>
      </w:tblGrid>
      <w:tr>
        <w:trPr/>
        <w:tc>
          <w:tcPr>
            <w:tcW w:w="4926" w:type="dxa"/>
            <w:tcBorders/>
            <w:vAlign w:val="center"/>
          </w:tcPr>
          <w:p>
            <w:pPr>
              <w:pStyle w:val="TableContents"/>
              <w:bidi w:val="0"/>
              <w:spacing w:before="0" w:after="283"/>
              <w:jc w:val="left"/>
              <w:rPr/>
            </w:pPr>
            <w:r>
              <w:rPr/>
              <w:t>Remarks</w:t>
            </w:r>
          </w:p>
        </w:tc>
        <w:tc>
          <w:tcPr>
            <w:tcW w:w="5279" w:type="dxa"/>
            <w:tcBorders/>
            <w:vAlign w:val="center"/>
          </w:tcPr>
          <w:p>
            <w:pPr>
              <w:pStyle w:val="TableContents"/>
              <w:bidi w:val="0"/>
              <w:spacing w:before="0" w:after="283"/>
              <w:jc w:val="left"/>
              <w:rPr>
                <w:sz w:val="4"/>
                <w:szCs w:val="4"/>
              </w:rPr>
            </w:pPr>
            <w:r>
              <w:rPr>
                <w:sz w:val="4"/>
                <w:szCs w:val="4"/>
              </w:rPr>
            </w:r>
          </w:p>
        </w:tc>
      </w:tr>
      <w:tr>
        <w:trPr/>
        <w:tc>
          <w:tcPr>
            <w:tcW w:w="4926" w:type="dxa"/>
            <w:tcBorders/>
            <w:vAlign w:val="center"/>
          </w:tcPr>
          <w:p>
            <w:pPr>
              <w:pStyle w:val="TableContents"/>
              <w:bidi w:val="0"/>
              <w:spacing w:before="0" w:after="283"/>
              <w:jc w:val="left"/>
              <w:rPr/>
            </w:pPr>
            <w:r>
              <w:rPr/>
              <w:t>Date of Notice</w:t>
            </w:r>
          </w:p>
        </w:tc>
        <w:tc>
          <w:tcPr>
            <w:tcW w:w="5279" w:type="dxa"/>
            <w:tcBorders/>
            <w:vAlign w:val="center"/>
          </w:tcPr>
          <w:p>
            <w:pPr>
              <w:pStyle w:val="TableContents"/>
              <w:bidi w:val="0"/>
              <w:spacing w:before="0" w:after="0"/>
              <w:jc w:val="left"/>
              <w:rPr/>
            </w:pPr>
            <w:r>
              <w:rPr/>
              <w:t>07/27/2026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26" w:type="dxa"/>
            <w:tcBorders/>
            <w:vAlign w:val="center"/>
          </w:tcPr>
          <w:p>
            <w:pPr>
              <w:pStyle w:val="TableContents"/>
              <w:bidi w:val="0"/>
              <w:spacing w:before="0" w:after="283"/>
              <w:jc w:val="left"/>
              <w:rPr/>
            </w:pPr>
            <w:r>
              <w:rPr/>
              <w:t>Signature</w:t>
            </w:r>
          </w:p>
        </w:tc>
        <w:tc>
          <w:tcPr>
            <w:tcW w:w="5279" w:type="dxa"/>
            <w:tcBorders/>
            <w:vAlign w:val="center"/>
          </w:tcPr>
          <w:p>
            <w:pPr>
              <w:pStyle w:val="TableContents"/>
              <w:bidi w:val="0"/>
              <w:spacing w:before="0" w:after="0"/>
              <w:jc w:val="left"/>
              <w:rPr/>
            </w:pPr>
            <w:r>
              <w:rPr/>
              <w:t>/s/ Kenneth West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2930</Characters>
  <CharactersWithSpaces>3458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